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EB" w:rsidRDefault="00303AEB" w:rsidP="00303AEB">
      <w:pPr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“</w:t>
      </w:r>
      <w:r w:rsidRPr="00303AEB">
        <w:rPr>
          <w:i/>
          <w:color w:val="7030A0"/>
          <w:sz w:val="28"/>
          <w:szCs w:val="28"/>
        </w:rPr>
        <w:t>Los hijos (as) de padres separados no son niños (as) de segunda categoría, ni futuros adictos o desviados como nos lo hicieron creer las vetustas ideas tradicionales. Son chicos inteligentes y capaces, nos están pidiendo que le demos una familia segura y dos padres comprometidos en su crecimiento y desarrollo, que dejen de lado los argumentos de pareja para asumir los de padres, pues es lo que son para toda la vida. Cuando esos niños (as) tengan a su vez descendencia los harán abuelos a los dos y esos nietos, necesitaran la herencia histórico-cultural de todos sus familiares, no de algunos nada más</w:t>
      </w:r>
      <w:r>
        <w:rPr>
          <w:i/>
          <w:color w:val="7030A0"/>
          <w:sz w:val="28"/>
          <w:szCs w:val="28"/>
        </w:rPr>
        <w:t>”</w:t>
      </w:r>
    </w:p>
    <w:p w:rsidR="00303AEB" w:rsidRPr="00303AEB" w:rsidRDefault="00303AEB" w:rsidP="00303AEB">
      <w:pPr>
        <w:rPr>
          <w:i/>
          <w:color w:val="7030A0"/>
          <w:sz w:val="28"/>
          <w:szCs w:val="28"/>
        </w:rPr>
      </w:pPr>
      <w:r w:rsidRPr="00303AEB">
        <w:rPr>
          <w:i/>
          <w:color w:val="7030A0"/>
          <w:sz w:val="28"/>
          <w:szCs w:val="28"/>
        </w:rPr>
        <w:t xml:space="preserve">. </w:t>
      </w:r>
    </w:p>
    <w:p w:rsidR="00303AEB" w:rsidRPr="005D77F0" w:rsidRDefault="00303AEB" w:rsidP="00303AEB">
      <w:pPr>
        <w:rPr>
          <w:sz w:val="24"/>
          <w:szCs w:val="24"/>
        </w:rPr>
      </w:pPr>
      <w:r w:rsidRPr="00303AEB">
        <w:rPr>
          <w:sz w:val="28"/>
          <w:szCs w:val="28"/>
        </w:rPr>
        <w:t>Estas son</w:t>
      </w:r>
      <w:r>
        <w:rPr>
          <w:sz w:val="28"/>
          <w:szCs w:val="28"/>
        </w:rPr>
        <w:t xml:space="preserve"> algunas de las conclusiones de las Asociaciones de psicólogos de Latinoamérica, en su más reciente declaración con respecto a la contundente existencia del S A P (Síndrome de Alienación Parental)</w:t>
      </w:r>
      <w:r w:rsidRPr="00303AEB">
        <w:rPr>
          <w:sz w:val="24"/>
          <w:szCs w:val="24"/>
        </w:rPr>
        <w:t xml:space="preserve"> </w:t>
      </w:r>
      <w:r w:rsidRPr="005D77F0">
        <w:rPr>
          <w:sz w:val="24"/>
          <w:szCs w:val="24"/>
        </w:rPr>
        <w:t>Declaración de la Unión Latinoamericana de Entidades de Psicología sobre la Alienación Parental. Miércoles 05 de Octubre de 2011 15:06</w:t>
      </w:r>
    </w:p>
    <w:p w:rsidR="00303AEB" w:rsidRPr="00303AEB" w:rsidRDefault="00303AEB" w:rsidP="00303AE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975092" w:rsidRPr="00303AEB" w:rsidRDefault="00975092">
      <w:pPr>
        <w:rPr>
          <w:i/>
        </w:rPr>
      </w:pPr>
    </w:p>
    <w:sectPr w:rsidR="00975092" w:rsidRPr="00303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EB"/>
    <w:rsid w:val="00303AEB"/>
    <w:rsid w:val="009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dcterms:created xsi:type="dcterms:W3CDTF">2012-01-11T16:12:00Z</dcterms:created>
  <dcterms:modified xsi:type="dcterms:W3CDTF">2012-01-11T16:28:00Z</dcterms:modified>
</cp:coreProperties>
</file>